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5B167" w14:textId="78C0EC7D" w:rsidR="00596C0A" w:rsidRDefault="00753CA7" w:rsidP="00C83DC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Техническое задание для Участников: </w:t>
      </w:r>
    </w:p>
    <w:p w14:paraId="0F1A1CC5" w14:textId="77777777" w:rsidR="00753CA7" w:rsidRDefault="00753CA7" w:rsidP="00C83DC6">
      <w:pPr>
        <w:spacing w:after="0"/>
        <w:rPr>
          <w:rFonts w:ascii="Times New Roman" w:hAnsi="Times New Roman" w:cs="Times New Roman"/>
        </w:rPr>
      </w:pPr>
    </w:p>
    <w:p w14:paraId="476B419D" w14:textId="77777777" w:rsidR="00753CA7" w:rsidRDefault="00753CA7" w:rsidP="00C83DC6">
      <w:pPr>
        <w:spacing w:after="0"/>
        <w:rPr>
          <w:rFonts w:ascii="Times New Roman" w:hAnsi="Times New Roman" w:cs="Times New Roman"/>
        </w:rPr>
      </w:pPr>
    </w:p>
    <w:p w14:paraId="2F37EDBC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1. Техническое обслуживание анализатора влажности </w:t>
      </w:r>
      <w:proofErr w:type="spellStart"/>
      <w:r w:rsidRPr="00C83DC6">
        <w:rPr>
          <w:rFonts w:ascii="Times New Roman" w:hAnsi="Times New Roman" w:cs="Times New Roman"/>
        </w:rPr>
        <w:t>Ametek</w:t>
      </w:r>
      <w:proofErr w:type="spellEnd"/>
      <w:r w:rsidRPr="00C83DC6">
        <w:rPr>
          <w:rFonts w:ascii="Times New Roman" w:hAnsi="Times New Roman" w:cs="Times New Roman"/>
        </w:rPr>
        <w:t xml:space="preserve"> 241:</w:t>
      </w:r>
    </w:p>
    <w:p w14:paraId="0FA809EF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Выполнить:</w:t>
      </w:r>
    </w:p>
    <w:p w14:paraId="3C91D7FD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проверку состояния взрывозащиты</w:t>
      </w:r>
    </w:p>
    <w:p w14:paraId="4217C74C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диагностику с чтением и расшифровкой ошибок </w:t>
      </w:r>
    </w:p>
    <w:p w14:paraId="254585E7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чистку измерительной камеры (при необходимости)</w:t>
      </w:r>
    </w:p>
    <w:p w14:paraId="772EB9D8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проверку герметичности</w:t>
      </w:r>
    </w:p>
    <w:p w14:paraId="569C85E2" w14:textId="77777777" w:rsid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>2. Техническое обслуживание хроматографа PGC 90.50:</w:t>
      </w:r>
    </w:p>
    <w:p w14:paraId="076E13C5" w14:textId="4256D2E6" w:rsidR="007363D5" w:rsidRPr="00C83DC6" w:rsidRDefault="007363D5" w:rsidP="00C83DC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7363D5">
        <w:rPr>
          <w:rFonts w:ascii="Times New Roman" w:hAnsi="Times New Roman" w:cs="Times New Roman"/>
        </w:rPr>
        <w:t>Выполнить:</w:t>
      </w:r>
    </w:p>
    <w:p w14:paraId="4DC91707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проверку состояния взрывозащиты</w:t>
      </w:r>
    </w:p>
    <w:p w14:paraId="36853EE9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диагностику с чтением и расшифровкой о</w:t>
      </w:r>
      <w:bookmarkStart w:id="0" w:name="_GoBack"/>
      <w:bookmarkEnd w:id="0"/>
      <w:r w:rsidRPr="00C83DC6">
        <w:rPr>
          <w:rFonts w:ascii="Times New Roman" w:hAnsi="Times New Roman" w:cs="Times New Roman"/>
        </w:rPr>
        <w:t xml:space="preserve">шибок </w:t>
      </w:r>
    </w:p>
    <w:p w14:paraId="30CB428B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замену колонки D </w:t>
      </w:r>
    </w:p>
    <w:p w14:paraId="00C4966E" w14:textId="5FDA741A" w:rsidR="00C83DC6" w:rsidRPr="00C83DC6" w:rsidRDefault="007363D5" w:rsidP="00C83DC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настройку</w:t>
      </w:r>
      <w:r w:rsidR="00C83DC6" w:rsidRPr="00C83DC6">
        <w:rPr>
          <w:rFonts w:ascii="Times New Roman" w:hAnsi="Times New Roman" w:cs="Times New Roman"/>
        </w:rPr>
        <w:t xml:space="preserve"> расходов газа-носителя</w:t>
      </w:r>
    </w:p>
    <w:p w14:paraId="10CBBBD3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проверку герметичности</w:t>
      </w:r>
    </w:p>
    <w:p w14:paraId="72F15A87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калибровка</w:t>
      </w:r>
    </w:p>
    <w:p w14:paraId="302AE052" w14:textId="047C2481" w:rsidR="00C83DC6" w:rsidRPr="00C83DC6" w:rsidRDefault="007363D5" w:rsidP="00C83DC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настройку</w:t>
      </w:r>
      <w:r w:rsidR="00C83DC6" w:rsidRPr="00C83DC6">
        <w:rPr>
          <w:rFonts w:ascii="Times New Roman" w:hAnsi="Times New Roman" w:cs="Times New Roman"/>
        </w:rPr>
        <w:t xml:space="preserve"> автопоиска</w:t>
      </w:r>
    </w:p>
    <w:p w14:paraId="77EC81FA" w14:textId="3DD3D478" w:rsidR="00C83DC6" w:rsidRPr="00C83DC6" w:rsidRDefault="007363D5" w:rsidP="00C83DC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замену</w:t>
      </w:r>
      <w:r w:rsidR="00C83DC6" w:rsidRPr="00C83DC6">
        <w:rPr>
          <w:rFonts w:ascii="Times New Roman" w:hAnsi="Times New Roman" w:cs="Times New Roman"/>
        </w:rPr>
        <w:t xml:space="preserve"> мембран пневматических кранов</w:t>
      </w:r>
    </w:p>
    <w:p w14:paraId="47434C01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3. Техническое обслуживание анализатора влажности </w:t>
      </w:r>
      <w:proofErr w:type="spellStart"/>
      <w:r w:rsidRPr="00C83DC6">
        <w:rPr>
          <w:rFonts w:ascii="Times New Roman" w:hAnsi="Times New Roman" w:cs="Times New Roman"/>
        </w:rPr>
        <w:t>Ametek</w:t>
      </w:r>
      <w:proofErr w:type="spellEnd"/>
      <w:r w:rsidRPr="00C83DC6">
        <w:rPr>
          <w:rFonts w:ascii="Times New Roman" w:hAnsi="Times New Roman" w:cs="Times New Roman"/>
        </w:rPr>
        <w:t xml:space="preserve"> 3050:</w:t>
      </w:r>
    </w:p>
    <w:p w14:paraId="7BC7A9B0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Выполнить:</w:t>
      </w:r>
    </w:p>
    <w:p w14:paraId="35C5B149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проверку состояния взрывозащиты</w:t>
      </w:r>
    </w:p>
    <w:p w14:paraId="7C2F0A2B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диагностику с чтением и расшифровкой ошибок </w:t>
      </w:r>
    </w:p>
    <w:p w14:paraId="33A60CDB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чистку измерительной камеры (при необходимости)</w:t>
      </w:r>
    </w:p>
    <w:p w14:paraId="04480381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проверку герметичности</w:t>
      </w:r>
    </w:p>
    <w:p w14:paraId="59BB2C73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>4. Техническое обслуживание FlowSic600</w:t>
      </w:r>
    </w:p>
    <w:p w14:paraId="7CA527A4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Выполнить:</w:t>
      </w:r>
    </w:p>
    <w:p w14:paraId="66EEC60C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Диагностику с чтением состояния, при помощи сервисного ПО</w:t>
      </w:r>
    </w:p>
    <w:p w14:paraId="7130A3C8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диагностику лучей</w:t>
      </w:r>
    </w:p>
    <w:p w14:paraId="72081F4C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провести сличение измеренной и вычисленной скорости звука</w:t>
      </w:r>
    </w:p>
    <w:p w14:paraId="3CA59953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провести подготовку к поверке</w:t>
      </w:r>
    </w:p>
    <w:p w14:paraId="37F7E297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5. Выполнить </w:t>
      </w:r>
    </w:p>
    <w:p w14:paraId="3BBC81BD" w14:textId="77777777" w:rsidR="00C83DC6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поверку хроматографа PGC90.50, согласно методике поверки</w:t>
      </w:r>
    </w:p>
    <w:p w14:paraId="195872AF" w14:textId="49CA030E" w:rsidR="002C51E5" w:rsidRPr="00C83DC6" w:rsidRDefault="00C83DC6" w:rsidP="00C83DC6">
      <w:pPr>
        <w:spacing w:after="0"/>
        <w:rPr>
          <w:rFonts w:ascii="Times New Roman" w:hAnsi="Times New Roman" w:cs="Times New Roman"/>
        </w:rPr>
      </w:pPr>
      <w:r w:rsidRPr="00C83DC6">
        <w:rPr>
          <w:rFonts w:ascii="Times New Roman" w:hAnsi="Times New Roman" w:cs="Times New Roman"/>
        </w:rPr>
        <w:t xml:space="preserve">   - поверку УЗПР </w:t>
      </w:r>
      <w:proofErr w:type="spellStart"/>
      <w:r w:rsidRPr="00C83DC6">
        <w:rPr>
          <w:rFonts w:ascii="Times New Roman" w:hAnsi="Times New Roman" w:cs="Times New Roman"/>
        </w:rPr>
        <w:t>FlowSic</w:t>
      </w:r>
      <w:proofErr w:type="spellEnd"/>
      <w:r w:rsidRPr="00C83DC6">
        <w:rPr>
          <w:rFonts w:ascii="Times New Roman" w:hAnsi="Times New Roman" w:cs="Times New Roman"/>
        </w:rPr>
        <w:t xml:space="preserve"> 600, согласно методике поверки</w:t>
      </w:r>
    </w:p>
    <w:sectPr w:rsidR="002C51E5" w:rsidRPr="00C83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3DC"/>
    <w:rsid w:val="002C51E5"/>
    <w:rsid w:val="003303DC"/>
    <w:rsid w:val="00596C0A"/>
    <w:rsid w:val="007363D5"/>
    <w:rsid w:val="00753CA7"/>
    <w:rsid w:val="00C8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CC8D0-05CC-4D54-B459-D447CAB0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Риянов Рудольф Валентинович</dc:creator>
  <cp:keywords/>
  <dc:description/>
  <cp:lastModifiedBy>Риянов Рудольф Валентинович</cp:lastModifiedBy>
  <cp:revision>7</cp:revision>
  <dcterms:created xsi:type="dcterms:W3CDTF">2021-07-09T04:28:00Z</dcterms:created>
  <dcterms:modified xsi:type="dcterms:W3CDTF">2021-08-16T02:44:00Z</dcterms:modified>
</cp:coreProperties>
</file>